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5" w:rsidRDefault="00277F55" w:rsidP="00D805BE">
      <w:pPr>
        <w:jc w:val="center"/>
        <w:rPr>
          <w:rFonts w:ascii="Arial" w:hAnsi="Arial" w:cs="Arial"/>
          <w:sz w:val="28"/>
          <w:szCs w:val="28"/>
        </w:rPr>
      </w:pPr>
      <w:r w:rsidRPr="00277F55">
        <w:rPr>
          <w:rFonts w:ascii="Arial" w:hAnsi="Arial" w:cs="Arial"/>
          <w:sz w:val="28"/>
          <w:szCs w:val="28"/>
        </w:rPr>
        <w:t>PRIMER AUTOEVALUACION  DE FILOSOFIA 10°</w:t>
      </w:r>
    </w:p>
    <w:p w:rsidR="00277F55" w:rsidRDefault="00277F55" w:rsidP="00277F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Ejercicios de selección múltiple con respuesta múltiple:</w:t>
      </w:r>
    </w:p>
    <w:p w:rsidR="00277F55" w:rsidRDefault="00277F55" w:rsidP="00277F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Características del enfoque tradicional de la filosofía:</w:t>
      </w:r>
    </w:p>
    <w:p w:rsidR="00277F55" w:rsidRDefault="00277F55" w:rsidP="00277F5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Problematiza totalmente la vida humana.</w:t>
      </w:r>
    </w:p>
    <w:p w:rsidR="00277F55" w:rsidRDefault="00277F55" w:rsidP="00277F5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Reduce la filosofía a su definición etimológica </w:t>
      </w:r>
    </w:p>
    <w:p w:rsidR="00277F55" w:rsidRDefault="00277F55" w:rsidP="00277F5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divide radicalmente los problemas de la filosofía</w:t>
      </w:r>
    </w:p>
    <w:p w:rsidR="00277F55" w:rsidRDefault="00277F55" w:rsidP="00D805B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Tratamiento histórico de los problemas filosóficos</w:t>
      </w:r>
    </w:p>
    <w:p w:rsidR="00D805BE" w:rsidRPr="00D805BE" w:rsidRDefault="00D805BE" w:rsidP="00D805BE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277F55" w:rsidRDefault="00277F55" w:rsidP="00277F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las características del “quehacer filosófico” encontramos:</w:t>
      </w:r>
    </w:p>
    <w:p w:rsidR="00277F55" w:rsidRDefault="00277F55" w:rsidP="00277F55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la filosofía puede convertirse en forma encubridora, justificadora y liberadora de la realidad</w:t>
      </w:r>
    </w:p>
    <w:p w:rsidR="00277F55" w:rsidRDefault="00277F55" w:rsidP="00277F55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ofrece una visión particular de la realidad.</w:t>
      </w:r>
    </w:p>
    <w:p w:rsidR="00277F55" w:rsidRDefault="00277F55" w:rsidP="00277F55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no hay una sola filosofía, sino pluralidad de ella</w:t>
      </w:r>
    </w:p>
    <w:p w:rsidR="00277F55" w:rsidRDefault="00277F55" w:rsidP="00277F55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es una actividad inútil e improductiva</w:t>
      </w:r>
    </w:p>
    <w:p w:rsidR="00D805BE" w:rsidRPr="00D805BE" w:rsidRDefault="00D805BE" w:rsidP="00D805BE">
      <w:pPr>
        <w:pStyle w:val="Prrafodelista"/>
        <w:ind w:left="1515"/>
        <w:rPr>
          <w:rFonts w:ascii="Arial" w:hAnsi="Arial" w:cs="Arial"/>
          <w:sz w:val="28"/>
          <w:szCs w:val="28"/>
        </w:rPr>
      </w:pPr>
    </w:p>
    <w:p w:rsidR="00277F55" w:rsidRDefault="00277F55" w:rsidP="00277F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entiende por filosofía:</w:t>
      </w:r>
    </w:p>
    <w:p w:rsidR="00E44B6F" w:rsidRDefault="00E44B6F" w:rsidP="00E44B6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saber por las causas propias.</w:t>
      </w:r>
    </w:p>
    <w:p w:rsidR="00E44B6F" w:rsidRDefault="00E44B6F" w:rsidP="00E44B6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ciencia de la totalidad de las cosas</w:t>
      </w:r>
    </w:p>
    <w:p w:rsidR="00E44B6F" w:rsidRDefault="00E44B6F" w:rsidP="00E44B6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ciencia de los fundamentos últimos del ser</w:t>
      </w:r>
    </w:p>
    <w:p w:rsidR="00E44B6F" w:rsidRDefault="00E44B6F" w:rsidP="00E44B6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estudio de Dios en cuanto tal</w:t>
      </w:r>
    </w:p>
    <w:p w:rsidR="00E44B6F" w:rsidRDefault="00E44B6F" w:rsidP="00E44B6F">
      <w:pPr>
        <w:pStyle w:val="Prrafodelist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77F55" w:rsidRDefault="00E44B6F" w:rsidP="00277F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identificar la naturaleza de la filosofía podemos señalar:</w:t>
      </w:r>
    </w:p>
    <w:p w:rsidR="00E44B6F" w:rsidRDefault="00E44B6F" w:rsidP="00E44B6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saber puro que se produce solo en los genios</w:t>
      </w:r>
    </w:p>
    <w:p w:rsidR="00E44B6F" w:rsidRDefault="00E44B6F" w:rsidP="00E44B6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saber casual que nada tiene que ver con lo histórico.</w:t>
      </w:r>
    </w:p>
    <w:p w:rsidR="00E44B6F" w:rsidRDefault="00E44B6F" w:rsidP="00E44B6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saber determinado que se produce por  las circunstancias sociales</w:t>
      </w:r>
    </w:p>
    <w:p w:rsidR="00D805BE" w:rsidRPr="00D805BE" w:rsidRDefault="00E44B6F" w:rsidP="00D805BE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saber dinámico que se relaciona íntimamente con la realidad humana</w:t>
      </w:r>
    </w:p>
    <w:p w:rsidR="00D805BE" w:rsidRDefault="00D805BE" w:rsidP="00D805BE">
      <w:pPr>
        <w:pStyle w:val="Prrafodelista"/>
        <w:ind w:left="14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4B6F" w:rsidRDefault="00E44B6F" w:rsidP="00277F5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las características del saber científico aparecen:</w:t>
      </w:r>
    </w:p>
    <w:p w:rsidR="00E44B6F" w:rsidRDefault="00E44B6F" w:rsidP="00E44B6F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Trabajar con base en lo real y concreto</w:t>
      </w:r>
    </w:p>
    <w:p w:rsidR="00E44B6F" w:rsidRDefault="00E44B6F" w:rsidP="00E44B6F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Trabajar lo relativo a lo abstracto y universal</w:t>
      </w:r>
    </w:p>
    <w:p w:rsidR="00E44B6F" w:rsidRDefault="00E44B6F" w:rsidP="00E44B6F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Ceñirse a un riguroso método de trabajo</w:t>
      </w:r>
    </w:p>
    <w:p w:rsidR="00E44B6F" w:rsidRDefault="00E44B6F" w:rsidP="00E44B6F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Ceñirse a una demostración </w:t>
      </w:r>
      <w:proofErr w:type="spellStart"/>
      <w:r>
        <w:rPr>
          <w:rFonts w:ascii="Arial" w:hAnsi="Arial" w:cs="Arial"/>
          <w:sz w:val="28"/>
          <w:szCs w:val="28"/>
        </w:rPr>
        <w:t>lógoca</w:t>
      </w:r>
      <w:proofErr w:type="spellEnd"/>
      <w:r>
        <w:rPr>
          <w:rFonts w:ascii="Arial" w:hAnsi="Arial" w:cs="Arial"/>
          <w:sz w:val="28"/>
          <w:szCs w:val="28"/>
        </w:rPr>
        <w:t>-racional.</w:t>
      </w:r>
    </w:p>
    <w:p w:rsidR="00E44B6F" w:rsidRDefault="00E44B6F" w:rsidP="00E44B6F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E44B6F" w:rsidRDefault="00DA10DA" w:rsidP="00E44B6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Sobre la estructura temática de la filosofía es verdadero que:</w:t>
      </w:r>
    </w:p>
    <w:p w:rsidR="00DA10DA" w:rsidRDefault="00DA10DA" w:rsidP="00DA10DA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metafísica estudia los constitutivos últimos del mundo material</w:t>
      </w:r>
    </w:p>
    <w:p w:rsidR="00DA10DA" w:rsidRDefault="00DA10DA" w:rsidP="00DA10DA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epistemología estudia las normas que regulan el pensamiento</w:t>
      </w:r>
    </w:p>
    <w:p w:rsidR="00DA10DA" w:rsidRDefault="00DA10DA" w:rsidP="00DA10DA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ontología estudia el ser y sus propiedades esenciales.</w:t>
      </w:r>
    </w:p>
    <w:p w:rsidR="00DA10DA" w:rsidRDefault="00DA10DA" w:rsidP="00DA10DA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sociología estudia científicamente  la conducta humana</w:t>
      </w:r>
    </w:p>
    <w:p w:rsidR="00DA10DA" w:rsidRDefault="00DA10DA" w:rsidP="00DA10DA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DA10DA" w:rsidRDefault="00DA10DA" w:rsidP="00E44B6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Filosofía, en cuanto estudia el conocimiento, se denomina:</w:t>
      </w:r>
    </w:p>
    <w:p w:rsidR="00DA10DA" w:rsidRDefault="00DA10DA" w:rsidP="00DA10DA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Metafísica</w:t>
      </w:r>
    </w:p>
    <w:p w:rsidR="00DA10DA" w:rsidRDefault="00DA10DA" w:rsidP="00DA10DA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Axiología</w:t>
      </w:r>
    </w:p>
    <w:p w:rsidR="00DA10DA" w:rsidRDefault="00DA10DA" w:rsidP="00DA10DA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Lógica</w:t>
      </w:r>
    </w:p>
    <w:p w:rsidR="00DA10DA" w:rsidRDefault="00DA10DA" w:rsidP="00DA10DA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Epistemología</w:t>
      </w:r>
    </w:p>
    <w:p w:rsidR="00DA10DA" w:rsidRDefault="00DA10DA" w:rsidP="00DA10DA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DA10DA" w:rsidRDefault="00DA10DA" w:rsidP="00E44B6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Dentro de los grandes temas de la filosofía es verdad que:</w:t>
      </w:r>
    </w:p>
    <w:p w:rsidR="00DA10DA" w:rsidRDefault="00DA10DA" w:rsidP="00DA10DA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lógica analiza el comportamiento moral del hombre</w:t>
      </w:r>
    </w:p>
    <w:p w:rsidR="00F73D71" w:rsidRDefault="00F73D71" w:rsidP="00DA10DA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epistemología estudia principios e hipótesis de las ciencias.</w:t>
      </w:r>
    </w:p>
    <w:p w:rsidR="00F73D71" w:rsidRDefault="00F73D71" w:rsidP="00DA10DA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sociología estudia normas que regulan el pensamiento</w:t>
      </w:r>
    </w:p>
    <w:p w:rsidR="00F73D71" w:rsidRDefault="00F73D71" w:rsidP="00DA10DA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sociología estudia científicamente la conducta humana</w:t>
      </w:r>
    </w:p>
    <w:p w:rsidR="00F73D71" w:rsidRDefault="00F73D71" w:rsidP="00F73D71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DA10DA" w:rsidRDefault="00DA10DA" w:rsidP="00E44B6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método dialéctico, aplicado a la naturaleza enseña:</w:t>
      </w:r>
    </w:p>
    <w:p w:rsidR="00F73D71" w:rsidRDefault="00F73D71" w:rsidP="00F73D71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cantidad se transforma en calidad y viceversa.</w:t>
      </w:r>
    </w:p>
    <w:p w:rsidR="00F73D71" w:rsidRDefault="002475F3" w:rsidP="00F73D71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seres presentan unidad y lucha de contrarios</w:t>
      </w:r>
    </w:p>
    <w:p w:rsidR="002475F3" w:rsidRDefault="002475F3" w:rsidP="00F73D71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negación de la negación es imposible en el ser</w:t>
      </w:r>
    </w:p>
    <w:p w:rsidR="002475F3" w:rsidRDefault="002475F3" w:rsidP="00F73D71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ser solo presenta carácter de realidad aislada y única</w:t>
      </w:r>
    </w:p>
    <w:p w:rsidR="002475F3" w:rsidRDefault="002475F3" w:rsidP="002475F3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:rsidR="00DA10DA" w:rsidRDefault="00DA10DA" w:rsidP="00E44B6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Sobre los métodos de la filosofía, podemos afirmar, excepto: </w:t>
      </w:r>
    </w:p>
    <w:p w:rsidR="002475F3" w:rsidRDefault="002475F3" w:rsidP="002475F3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dialogo socrático se distinguen dos momentos: la mayéutica y la ironía.</w:t>
      </w:r>
    </w:p>
    <w:p w:rsidR="002475F3" w:rsidRDefault="002475F3" w:rsidP="002475F3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fundamento del método cartesiano es la duda metódica.</w:t>
      </w:r>
    </w:p>
    <w:p w:rsidR="002475F3" w:rsidRDefault="002475F3" w:rsidP="002475F3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pasos del método dialectico, se identifican en Hegel y Marx </w:t>
      </w:r>
    </w:p>
    <w:p w:rsidR="002475F3" w:rsidRPr="00277F55" w:rsidRDefault="002475F3" w:rsidP="002475F3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método fenomenológico hunde sus raíces en la problemática teológica  </w:t>
      </w:r>
    </w:p>
    <w:p w:rsidR="00277F55" w:rsidRPr="00277F55" w:rsidRDefault="00277F55" w:rsidP="00277F55">
      <w:pPr>
        <w:rPr>
          <w:rFonts w:ascii="Arial" w:hAnsi="Arial" w:cs="Arial"/>
          <w:sz w:val="28"/>
          <w:szCs w:val="28"/>
        </w:rPr>
      </w:pPr>
    </w:p>
    <w:sectPr w:rsidR="00277F55" w:rsidRPr="00277F55" w:rsidSect="00D805B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E87"/>
    <w:multiLevelType w:val="hybridMultilevel"/>
    <w:tmpl w:val="5FAA901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66171"/>
    <w:multiLevelType w:val="hybridMultilevel"/>
    <w:tmpl w:val="D12E4D04"/>
    <w:lvl w:ilvl="0" w:tplc="240A0019">
      <w:start w:val="1"/>
      <w:numFmt w:val="lowerLetter"/>
      <w:lvlText w:val="%1."/>
      <w:lvlJc w:val="left"/>
      <w:pPr>
        <w:ind w:left="1515" w:hanging="360"/>
      </w:pPr>
    </w:lvl>
    <w:lvl w:ilvl="1" w:tplc="240A0019" w:tentative="1">
      <w:start w:val="1"/>
      <w:numFmt w:val="lowerLetter"/>
      <w:lvlText w:val="%2."/>
      <w:lvlJc w:val="left"/>
      <w:pPr>
        <w:ind w:left="2235" w:hanging="360"/>
      </w:pPr>
    </w:lvl>
    <w:lvl w:ilvl="2" w:tplc="240A001B" w:tentative="1">
      <w:start w:val="1"/>
      <w:numFmt w:val="lowerRoman"/>
      <w:lvlText w:val="%3."/>
      <w:lvlJc w:val="right"/>
      <w:pPr>
        <w:ind w:left="2955" w:hanging="180"/>
      </w:pPr>
    </w:lvl>
    <w:lvl w:ilvl="3" w:tplc="240A000F" w:tentative="1">
      <w:start w:val="1"/>
      <w:numFmt w:val="decimal"/>
      <w:lvlText w:val="%4."/>
      <w:lvlJc w:val="left"/>
      <w:pPr>
        <w:ind w:left="3675" w:hanging="360"/>
      </w:pPr>
    </w:lvl>
    <w:lvl w:ilvl="4" w:tplc="240A0019" w:tentative="1">
      <w:start w:val="1"/>
      <w:numFmt w:val="lowerLetter"/>
      <w:lvlText w:val="%5."/>
      <w:lvlJc w:val="left"/>
      <w:pPr>
        <w:ind w:left="4395" w:hanging="360"/>
      </w:pPr>
    </w:lvl>
    <w:lvl w:ilvl="5" w:tplc="240A001B" w:tentative="1">
      <w:start w:val="1"/>
      <w:numFmt w:val="lowerRoman"/>
      <w:lvlText w:val="%6."/>
      <w:lvlJc w:val="right"/>
      <w:pPr>
        <w:ind w:left="5115" w:hanging="180"/>
      </w:pPr>
    </w:lvl>
    <w:lvl w:ilvl="6" w:tplc="240A000F" w:tentative="1">
      <w:start w:val="1"/>
      <w:numFmt w:val="decimal"/>
      <w:lvlText w:val="%7."/>
      <w:lvlJc w:val="left"/>
      <w:pPr>
        <w:ind w:left="5835" w:hanging="360"/>
      </w:pPr>
    </w:lvl>
    <w:lvl w:ilvl="7" w:tplc="240A0019" w:tentative="1">
      <w:start w:val="1"/>
      <w:numFmt w:val="lowerLetter"/>
      <w:lvlText w:val="%8."/>
      <w:lvlJc w:val="left"/>
      <w:pPr>
        <w:ind w:left="6555" w:hanging="360"/>
      </w:pPr>
    </w:lvl>
    <w:lvl w:ilvl="8" w:tplc="2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26C7803"/>
    <w:multiLevelType w:val="hybridMultilevel"/>
    <w:tmpl w:val="C5FCF7B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C5606"/>
    <w:multiLevelType w:val="hybridMultilevel"/>
    <w:tmpl w:val="C77C621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A5C62"/>
    <w:multiLevelType w:val="hybridMultilevel"/>
    <w:tmpl w:val="C49E6E7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C2E64"/>
    <w:multiLevelType w:val="hybridMultilevel"/>
    <w:tmpl w:val="F54E6A4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850C16"/>
    <w:multiLevelType w:val="hybridMultilevel"/>
    <w:tmpl w:val="03A2B0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56DD"/>
    <w:multiLevelType w:val="hybridMultilevel"/>
    <w:tmpl w:val="53F6753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00429"/>
    <w:multiLevelType w:val="hybridMultilevel"/>
    <w:tmpl w:val="B6C4067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7D7C36"/>
    <w:multiLevelType w:val="hybridMultilevel"/>
    <w:tmpl w:val="D7AA2A4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D82374"/>
    <w:multiLevelType w:val="hybridMultilevel"/>
    <w:tmpl w:val="C94C188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55"/>
    <w:rsid w:val="002475F3"/>
    <w:rsid w:val="00277F55"/>
    <w:rsid w:val="00D805BE"/>
    <w:rsid w:val="00DA10DA"/>
    <w:rsid w:val="00E44B6F"/>
    <w:rsid w:val="00F22F83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2012-11-26T15:26:00Z</dcterms:created>
  <dcterms:modified xsi:type="dcterms:W3CDTF">2012-11-26T17:23:00Z</dcterms:modified>
</cp:coreProperties>
</file>