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C2" w:rsidRDefault="002B0805">
      <w:pPr>
        <w:rPr>
          <w:rFonts w:ascii="Arial" w:hAnsi="Arial" w:cs="Arial"/>
          <w:sz w:val="32"/>
          <w:szCs w:val="32"/>
        </w:rPr>
      </w:pPr>
      <w:r w:rsidRPr="002B0805">
        <w:rPr>
          <w:rFonts w:ascii="Arial" w:hAnsi="Arial" w:cs="Arial"/>
          <w:sz w:val="32"/>
          <w:szCs w:val="32"/>
        </w:rPr>
        <w:t>Taller 2 de la Republica</w:t>
      </w:r>
    </w:p>
    <w:p w:rsidR="002B0805" w:rsidRPr="00800EA8" w:rsidRDefault="002B0805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0EA8">
        <w:rPr>
          <w:rFonts w:ascii="Arial" w:hAnsi="Arial" w:cs="Arial"/>
          <w:sz w:val="32"/>
          <w:szCs w:val="32"/>
        </w:rPr>
        <w:t>De lo que deben ruborizarse los destinados a la custodia del estado: carácter afeminado</w:t>
      </w:r>
    </w:p>
    <w:p w:rsidR="002B0805" w:rsidRPr="00800EA8" w:rsidRDefault="002B0805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0EA8">
        <w:rPr>
          <w:rFonts w:ascii="Arial" w:hAnsi="Arial" w:cs="Arial"/>
          <w:sz w:val="32"/>
          <w:szCs w:val="32"/>
        </w:rPr>
        <w:t>A qui</w:t>
      </w:r>
      <w:r w:rsidR="009D44DB">
        <w:rPr>
          <w:rFonts w:ascii="Arial" w:hAnsi="Arial" w:cs="Arial"/>
          <w:sz w:val="32"/>
          <w:szCs w:val="32"/>
        </w:rPr>
        <w:t>e</w:t>
      </w:r>
      <w:r w:rsidRPr="00800EA8">
        <w:rPr>
          <w:rFonts w:ascii="Arial" w:hAnsi="Arial" w:cs="Arial"/>
          <w:sz w:val="32"/>
          <w:szCs w:val="32"/>
        </w:rPr>
        <w:t xml:space="preserve">nes exclusivamente les corresponde mentir para engañar al enemigo o a los propios </w:t>
      </w:r>
      <w:r w:rsidR="009D44DB" w:rsidRPr="00800EA8">
        <w:rPr>
          <w:rFonts w:ascii="Arial" w:hAnsi="Arial" w:cs="Arial"/>
          <w:sz w:val="32"/>
          <w:szCs w:val="32"/>
        </w:rPr>
        <w:t>ciudadanos</w:t>
      </w:r>
      <w:bookmarkStart w:id="0" w:name="_GoBack"/>
      <w:bookmarkEnd w:id="0"/>
      <w:r w:rsidRPr="00800EA8">
        <w:rPr>
          <w:rFonts w:ascii="Arial" w:hAnsi="Arial" w:cs="Arial"/>
          <w:sz w:val="32"/>
          <w:szCs w:val="32"/>
        </w:rPr>
        <w:t xml:space="preserve"> en bien de la república: los magistrados</w:t>
      </w:r>
    </w:p>
    <w:p w:rsidR="00800EA8" w:rsidRPr="00800EA8" w:rsidRDefault="002B0805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0EA8">
        <w:rPr>
          <w:rFonts w:ascii="Arial" w:hAnsi="Arial" w:cs="Arial"/>
          <w:sz w:val="32"/>
          <w:szCs w:val="32"/>
        </w:rPr>
        <w:t xml:space="preserve">A lo que el gobernante solo debe dedicarse para hacer bien su trabajo: gobernar </w:t>
      </w:r>
    </w:p>
    <w:p w:rsidR="00800EA8" w:rsidRPr="00800EA8" w:rsidRDefault="00800EA8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0EA8">
        <w:rPr>
          <w:rFonts w:ascii="Arial" w:hAnsi="Arial" w:cs="Arial"/>
          <w:sz w:val="32"/>
          <w:szCs w:val="32"/>
        </w:rPr>
        <w:t>A quienes no deben imitar los poetas: los esclavos, la mujer y los perversos</w:t>
      </w:r>
    </w:p>
    <w:p w:rsidR="00800EA8" w:rsidRPr="00800EA8" w:rsidRDefault="00800EA8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0EA8">
        <w:rPr>
          <w:rFonts w:ascii="Arial" w:hAnsi="Arial" w:cs="Arial"/>
          <w:sz w:val="32"/>
          <w:szCs w:val="32"/>
        </w:rPr>
        <w:t>Elementos que componen la melodía: palabras, armonía y número</w:t>
      </w:r>
    </w:p>
    <w:p w:rsidR="00800EA8" w:rsidRDefault="00800EA8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0EA8">
        <w:rPr>
          <w:rFonts w:ascii="Arial" w:hAnsi="Arial" w:cs="Arial"/>
          <w:sz w:val="32"/>
          <w:szCs w:val="32"/>
        </w:rPr>
        <w:t>Lo menos digno de los guerreros: la embriaguez, la molicie y la indolencia</w:t>
      </w:r>
    </w:p>
    <w:p w:rsidR="00800EA8" w:rsidRDefault="00800EA8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 que es a la vez aquello que es </w:t>
      </w:r>
      <w:r w:rsidR="009D44DB">
        <w:rPr>
          <w:rFonts w:ascii="Arial" w:hAnsi="Arial" w:cs="Arial"/>
          <w:sz w:val="32"/>
          <w:szCs w:val="32"/>
        </w:rPr>
        <w:t>hermosísimo: sobremanera amable</w:t>
      </w:r>
    </w:p>
    <w:p w:rsidR="009D44DB" w:rsidRDefault="009D44DB" w:rsidP="00800EA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 tiene que cultivar la virtud: cuando se tiene con que vivir</w:t>
      </w:r>
    </w:p>
    <w:p w:rsidR="00800EA8" w:rsidRPr="00800EA8" w:rsidRDefault="00800EA8" w:rsidP="00800EA8">
      <w:pPr>
        <w:pStyle w:val="Prrafodelista"/>
        <w:rPr>
          <w:rFonts w:ascii="Arial" w:hAnsi="Arial" w:cs="Arial"/>
          <w:sz w:val="32"/>
          <w:szCs w:val="32"/>
        </w:rPr>
      </w:pPr>
    </w:p>
    <w:p w:rsidR="00800EA8" w:rsidRDefault="00800EA8">
      <w:pPr>
        <w:rPr>
          <w:rFonts w:ascii="Arial" w:hAnsi="Arial" w:cs="Arial"/>
          <w:sz w:val="32"/>
          <w:szCs w:val="32"/>
        </w:rPr>
      </w:pPr>
    </w:p>
    <w:p w:rsidR="002B0805" w:rsidRPr="002B0805" w:rsidRDefault="002B08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2B0805" w:rsidRPr="002B0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E27"/>
    <w:multiLevelType w:val="hybridMultilevel"/>
    <w:tmpl w:val="42320A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5"/>
    <w:rsid w:val="002B0805"/>
    <w:rsid w:val="007669C2"/>
    <w:rsid w:val="00800EA8"/>
    <w:rsid w:val="009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2013-04-26T16:10:00Z</dcterms:created>
  <dcterms:modified xsi:type="dcterms:W3CDTF">2013-04-26T16:10:00Z</dcterms:modified>
</cp:coreProperties>
</file>