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7C" w:rsidRPr="00A9307C" w:rsidRDefault="00A9307C" w:rsidP="00A9307C">
      <w:pPr>
        <w:spacing w:after="0"/>
      </w:pPr>
      <w:r w:rsidRPr="00A9307C">
        <w:t>Taller 3 de la república libro V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Son de diferente naturaleza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En lo que es inferior la mujer al hombre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Lo que no hay propiamente en un estado que afecte exclusivamente al hombre o a la mujer por razón de su sexo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Constituyen la mejor clase dentro del estado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Ocasiones en que la mentira puede ser útil a la sociedad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 xml:space="preserve">Quienes cuidan de regular el número de matrimonios 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Darán hijos al estado desde los veinte hasta los cuarenta años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Darán hijos al estado después de su primer ardor de juventud hasta los cincuenta y cinco años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 xml:space="preserve">Todo comercio sexual (relaciones) entre parientes está prohibida excepto 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El mayor bien y el mayor mal del estado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Una rencilla no tendrá grandes consecuencias porque conferiremos al más viejo autoridad sobre el más joven con derecho a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A quienes tienen más libertad de acercarse los ciudadanos selectos, con el fin de que su casta sea tan numerosa como sea posible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De lo que deben abstenerse los guerreros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La enemistad entre aliados se llama discordia; entre extranjeros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La búsqueda de la naturaleza de lo que hasta aquí nos ha traído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A menos que los filósofos no gobiernen o que los reyes y soberanos no sean seria y verdaderamente filósofos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Ama la prudencia no en parte sino por entero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No es sino la facultad, que reside en nosotros de juzgar por la apariencia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t>Lo que tienen aquellos que contemplan la esencia inmutable de las cosas</w:t>
      </w:r>
    </w:p>
    <w:p w:rsidR="00A9307C" w:rsidRPr="00A9307C" w:rsidRDefault="00A9307C" w:rsidP="00A9307C">
      <w:pPr>
        <w:numPr>
          <w:ilvl w:val="0"/>
          <w:numId w:val="2"/>
        </w:numPr>
        <w:spacing w:after="0"/>
      </w:pPr>
      <w:r w:rsidRPr="00A9307C">
        <w:lastRenderedPageBreak/>
        <w:t>Como deberíamos llamar a aquellos que se aplican a la contemplación de la esencia de las cosas</w:t>
      </w:r>
    </w:p>
    <w:p w:rsidR="00AE529D" w:rsidRPr="00A9307C" w:rsidRDefault="00AE529D" w:rsidP="00A9307C">
      <w:pPr>
        <w:spacing w:after="0"/>
      </w:pPr>
    </w:p>
    <w:p w:rsidR="00AE529D" w:rsidRPr="00A9307C" w:rsidRDefault="00AE529D" w:rsidP="00A9307C">
      <w:pPr>
        <w:spacing w:after="0"/>
      </w:pPr>
      <w:r>
        <w:t>-</w:t>
      </w:r>
      <w:r w:rsidRPr="00A9307C">
        <w:t>Aquello que lo une y lo que lo divide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castigarle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Conocimientos y no opiniones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De despojar a los muertos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De la justicia y la injusticia</w:t>
      </w:r>
    </w:p>
    <w:p w:rsidR="00AE529D" w:rsidRPr="00A9307C" w:rsidRDefault="00AE529D" w:rsidP="00A9307C">
      <w:pPr>
        <w:spacing w:after="0"/>
      </w:pPr>
      <w:r>
        <w:t>-</w:t>
      </w:r>
      <w:r w:rsidRPr="00A9307C">
        <w:t xml:space="preserve">El filosofo </w:t>
      </w:r>
    </w:p>
    <w:p w:rsidR="00AE529D" w:rsidRPr="00A9307C" w:rsidRDefault="00AE529D" w:rsidP="00A9307C">
      <w:pPr>
        <w:spacing w:after="0"/>
      </w:pPr>
      <w:r>
        <w:t>-</w:t>
      </w:r>
      <w:r w:rsidRPr="00A9307C">
        <w:t xml:space="preserve">El hombre y la mujer       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En lo concerniente a los matrimonios y la propagación de la especie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Entre hermanos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Filósofos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guerra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Las mujeres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Las mujeres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 xml:space="preserve">Los guerreros </w:t>
      </w:r>
      <w:bookmarkStart w:id="0" w:name="_GoBack"/>
      <w:bookmarkEnd w:id="0"/>
    </w:p>
    <w:p w:rsidR="00AE529D" w:rsidRPr="00A9307C" w:rsidRDefault="00AE529D" w:rsidP="00A9307C">
      <w:pPr>
        <w:spacing w:after="0"/>
      </w:pPr>
      <w:r>
        <w:t>-</w:t>
      </w:r>
      <w:r w:rsidRPr="00A9307C">
        <w:t>Los hombres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magistrados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 xml:space="preserve">Ninguna profesión        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No hay remedio para los males que desolan a los estados</w:t>
      </w:r>
    </w:p>
    <w:p w:rsidR="00AE529D" w:rsidRPr="00A9307C" w:rsidRDefault="00AE529D" w:rsidP="00A9307C">
      <w:pPr>
        <w:spacing w:after="0"/>
      </w:pPr>
      <w:r>
        <w:t>-</w:t>
      </w:r>
      <w:r w:rsidRPr="00A9307C">
        <w:t>opinión</w:t>
      </w:r>
    </w:p>
    <w:p w:rsidR="00AE529D" w:rsidRPr="00A9307C" w:rsidRDefault="00AE529D" w:rsidP="00A9307C">
      <w:pPr>
        <w:spacing w:after="0"/>
      </w:pPr>
      <w:r>
        <w:t>-</w:t>
      </w:r>
      <w:r w:rsidRPr="00A9307C">
        <w:t xml:space="preserve">Todos los empleos        </w:t>
      </w:r>
    </w:p>
    <w:p w:rsidR="00A9307C" w:rsidRPr="00A9307C" w:rsidRDefault="00A9307C" w:rsidP="00A9307C">
      <w:pPr>
        <w:spacing w:after="0"/>
      </w:pPr>
    </w:p>
    <w:p w:rsidR="00A9307C" w:rsidRPr="00A9307C" w:rsidRDefault="00A9307C" w:rsidP="00A9307C">
      <w:pPr>
        <w:spacing w:after="0"/>
      </w:pPr>
    </w:p>
    <w:p w:rsidR="00A9307C" w:rsidRPr="00A9307C" w:rsidRDefault="00A9307C" w:rsidP="00A9307C">
      <w:pPr>
        <w:spacing w:after="0"/>
      </w:pPr>
    </w:p>
    <w:sectPr w:rsidR="00A9307C" w:rsidRPr="00A9307C" w:rsidSect="00292AB8">
      <w:pgSz w:w="12240" w:h="15840" w:code="1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40D"/>
    <w:multiLevelType w:val="hybridMultilevel"/>
    <w:tmpl w:val="DFFA11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D94"/>
    <w:multiLevelType w:val="hybridMultilevel"/>
    <w:tmpl w:val="DFFA11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C"/>
    <w:rsid w:val="00292AB8"/>
    <w:rsid w:val="00A9307C"/>
    <w:rsid w:val="00AE529D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2013-05-10T13:42:00Z</dcterms:created>
  <dcterms:modified xsi:type="dcterms:W3CDTF">2013-05-17T12:59:00Z</dcterms:modified>
</cp:coreProperties>
</file>